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12B0" w14:textId="77777777" w:rsidR="00007083" w:rsidRPr="00B870EC" w:rsidRDefault="00F921B4" w:rsidP="007333B6">
      <w:pPr>
        <w:jc w:val="both"/>
        <w:rPr>
          <w:rFonts w:ascii="Arial" w:hAnsi="Arial" w:cs="Arial"/>
          <w:b/>
          <w:sz w:val="28"/>
          <w:szCs w:val="26"/>
        </w:rPr>
      </w:pPr>
      <w:r w:rsidRPr="00B870EC">
        <w:rPr>
          <w:rFonts w:ascii="Arial" w:hAnsi="Arial" w:cs="Arial"/>
          <w:b/>
          <w:sz w:val="28"/>
        </w:rPr>
        <w:t xml:space="preserve">MARTEDÌ 19 LUGLIO – SEDICESIMA SETTIMANA T. </w:t>
      </w:r>
      <w:proofErr w:type="gramStart"/>
      <w:r w:rsidRPr="00B870EC">
        <w:rPr>
          <w:rFonts w:ascii="Arial" w:hAnsi="Arial" w:cs="Arial"/>
          <w:b/>
          <w:sz w:val="28"/>
        </w:rPr>
        <w:t>O .</w:t>
      </w:r>
      <w:proofErr w:type="gramEnd"/>
      <w:r w:rsidRPr="00B870EC">
        <w:rPr>
          <w:rFonts w:ascii="Arial" w:hAnsi="Arial" w:cs="Arial"/>
          <w:b/>
          <w:sz w:val="28"/>
        </w:rPr>
        <w:t xml:space="preserve"> [C]</w:t>
      </w:r>
    </w:p>
    <w:p w14:paraId="0F09B133" w14:textId="77777777" w:rsidR="00007083" w:rsidRPr="00B870EC" w:rsidRDefault="00383893" w:rsidP="007333B6">
      <w:pPr>
        <w:jc w:val="both"/>
        <w:rPr>
          <w:rFonts w:ascii="Arial" w:hAnsi="Arial" w:cs="Arial"/>
          <w:b/>
          <w:sz w:val="28"/>
          <w:szCs w:val="26"/>
        </w:rPr>
      </w:pPr>
      <w:r w:rsidRPr="00B870EC">
        <w:rPr>
          <w:rFonts w:ascii="Arial" w:hAnsi="Arial" w:cs="Arial"/>
          <w:b/>
          <w:sz w:val="28"/>
          <w:szCs w:val="26"/>
        </w:rPr>
        <w:t>Poi, tendendo la mano verso i suoi discepoli, disse: «Ecco mia madre e i miei fratelli! Perché chiunque fa la volontà del Padre mio che è nei cieli, egli è per me fratello, sorella e madre».</w:t>
      </w:r>
    </w:p>
    <w:p w14:paraId="01DF9B0B" w14:textId="0928DCF0" w:rsidR="00D25AAC" w:rsidRPr="00B870EC" w:rsidRDefault="00D25AAC" w:rsidP="00D25AAC">
      <w:pPr>
        <w:jc w:val="both"/>
        <w:rPr>
          <w:rFonts w:ascii="Arial" w:hAnsi="Arial" w:cs="Arial"/>
          <w:b/>
          <w:sz w:val="24"/>
          <w:szCs w:val="26"/>
        </w:rPr>
      </w:pPr>
      <w:r w:rsidRPr="00B870EC">
        <w:rPr>
          <w:rFonts w:ascii="Arial" w:hAnsi="Arial" w:cs="Arial"/>
          <w:b/>
          <w:sz w:val="24"/>
          <w:szCs w:val="26"/>
        </w:rPr>
        <w:t xml:space="preserve">Quanto Gesù insegna ai suoi Apostoli è Legge eterna stabilita dal Padre anche per Lui: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(Cfr. Mt 10,32-39). E ancora: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Gesù è venuto per elevare ogni legame di sangue tra gli uomini in legami di Spirito Santo. E questo può avvenire solo per la fede nel suo santissimo nome. Anche lui, Gesù, ha legami di carne e di sangue, perché anche Lui oltre che vero Dio è anche vero uomo. Lui è nato dal seno purissimo della Vergine Maria per opera dello Spirito Santo ed ha un legame di sangue con la Madre sua. Ma questo legame di sangue sempre Lui lo ha vissuto nel legame soprannaturale sempre creato in lui dallo Spirito Santo. Anche la Vergine Maria ha sempre vissuto il legame di carne con il Figlio suo secondo la purezza del legame perennemente creato nel suo spirito, nella sua anima, nel suo corpo dallo Spirito Santo. Questo legame di carne, di parentela, </w:t>
      </w:r>
      <w:r w:rsidR="00EF7D61" w:rsidRPr="00B870EC">
        <w:rPr>
          <w:rFonts w:ascii="Arial" w:hAnsi="Arial" w:cs="Arial"/>
          <w:b/>
          <w:sz w:val="24"/>
          <w:szCs w:val="26"/>
        </w:rPr>
        <w:t>d</w:t>
      </w:r>
      <w:r w:rsidRPr="00B870EC">
        <w:rPr>
          <w:rFonts w:ascii="Arial" w:hAnsi="Arial" w:cs="Arial"/>
          <w:b/>
          <w:sz w:val="24"/>
          <w:szCs w:val="26"/>
        </w:rPr>
        <w:t xml:space="preserve">i appartenenza, di popolo, di nazione, </w:t>
      </w:r>
      <w:r w:rsidR="004168F2" w:rsidRPr="00B870EC">
        <w:rPr>
          <w:rFonts w:ascii="Arial" w:hAnsi="Arial" w:cs="Arial"/>
          <w:b/>
          <w:sz w:val="24"/>
          <w:szCs w:val="26"/>
        </w:rPr>
        <w:t>d</w:t>
      </w:r>
      <w:r w:rsidRPr="00B870EC">
        <w:rPr>
          <w:rFonts w:ascii="Arial" w:hAnsi="Arial" w:cs="Arial"/>
          <w:b/>
          <w:sz w:val="24"/>
          <w:szCs w:val="26"/>
        </w:rPr>
        <w:t>i stirpe, di sangue sempre dovrà essere trasformato in legame di Spirito Santo. È in questo legame che si costruisce il corpo di Cristo, corpo nel quale ogni uomo diviene fratello dell’altro uomo nella purissima comunione dello Spirito Santo. È per quest</w:t>
      </w:r>
      <w:r w:rsidR="00EF7D61" w:rsidRPr="00B870EC">
        <w:rPr>
          <w:rFonts w:ascii="Arial" w:hAnsi="Arial" w:cs="Arial"/>
          <w:b/>
          <w:sz w:val="24"/>
          <w:szCs w:val="26"/>
        </w:rPr>
        <w:t>o</w:t>
      </w:r>
      <w:r w:rsidRPr="00B870EC">
        <w:rPr>
          <w:rFonts w:ascii="Arial" w:hAnsi="Arial" w:cs="Arial"/>
          <w:b/>
          <w:sz w:val="24"/>
          <w:szCs w:val="26"/>
        </w:rPr>
        <w:t xml:space="preserve"> legame di Spirito Santo che nasce la fratellanza universale. </w:t>
      </w:r>
    </w:p>
    <w:p w14:paraId="7A4B9A3B" w14:textId="77777777" w:rsidR="00007083" w:rsidRPr="00B870EC" w:rsidRDefault="00007083" w:rsidP="00D53794">
      <w:pPr>
        <w:jc w:val="both"/>
        <w:rPr>
          <w:rFonts w:ascii="Arial" w:hAnsi="Arial" w:cs="Arial"/>
          <w:b/>
          <w:szCs w:val="28"/>
        </w:rPr>
      </w:pPr>
    </w:p>
    <w:p w14:paraId="4168D434" w14:textId="77777777" w:rsidR="00D53794" w:rsidRPr="00B870EC" w:rsidRDefault="00D53794" w:rsidP="00D53794">
      <w:pPr>
        <w:jc w:val="both"/>
        <w:rPr>
          <w:rFonts w:ascii="Arial" w:hAnsi="Arial" w:cs="Arial"/>
          <w:b/>
          <w:sz w:val="24"/>
          <w:szCs w:val="28"/>
        </w:rPr>
      </w:pPr>
      <w:r w:rsidRPr="00B870EC">
        <w:rPr>
          <w:rFonts w:ascii="Arial" w:hAnsi="Arial" w:cs="Arial"/>
          <w:b/>
          <w:sz w:val="24"/>
          <w:szCs w:val="28"/>
        </w:rPr>
        <w:t xml:space="preserve">LEGGIAMO IL TESTO DI Mt </w:t>
      </w:r>
      <w:r w:rsidR="00F921B4" w:rsidRPr="00B870EC">
        <w:rPr>
          <w:rFonts w:ascii="Arial" w:hAnsi="Arial" w:cs="Arial"/>
          <w:b/>
          <w:sz w:val="24"/>
          <w:szCs w:val="28"/>
        </w:rPr>
        <w:t>12,46-50</w:t>
      </w:r>
    </w:p>
    <w:p w14:paraId="6DA1A8BA" w14:textId="77777777" w:rsidR="00F921B4" w:rsidRPr="00B870EC" w:rsidRDefault="00383893" w:rsidP="00D53794">
      <w:pPr>
        <w:jc w:val="both"/>
        <w:rPr>
          <w:rFonts w:ascii="Arial" w:hAnsi="Arial" w:cs="Arial"/>
          <w:b/>
          <w:sz w:val="24"/>
          <w:szCs w:val="28"/>
        </w:rPr>
      </w:pPr>
      <w:r w:rsidRPr="00B870EC">
        <w:rPr>
          <w:rFonts w:ascii="Arial" w:hAnsi="Arial" w:cs="Arial"/>
          <w:b/>
          <w:sz w:val="24"/>
          <w:szCs w:val="28"/>
        </w:rPr>
        <w:t>Mentre</w:t>
      </w:r>
      <w:r w:rsidR="00F921B4" w:rsidRPr="00B870EC">
        <w:rPr>
          <w:rFonts w:ascii="Arial" w:hAnsi="Arial" w:cs="Arial"/>
          <w:b/>
          <w:sz w:val="24"/>
          <w:szCs w:val="28"/>
        </w:rPr>
        <w:t xml:space="preserve"> egli parlava ancora alla folla, ecco, sua madre e i suoi fratelli stavano fuori e cercavano di parlargli. </w:t>
      </w:r>
      <w:r w:rsidRPr="00B870EC">
        <w:rPr>
          <w:rFonts w:ascii="Arial" w:hAnsi="Arial" w:cs="Arial"/>
          <w:b/>
          <w:sz w:val="24"/>
          <w:szCs w:val="28"/>
        </w:rPr>
        <w:t>Qualcuno</w:t>
      </w:r>
      <w:r w:rsidR="00F921B4" w:rsidRPr="00B870EC">
        <w:rPr>
          <w:rFonts w:ascii="Arial" w:hAnsi="Arial" w:cs="Arial"/>
          <w:b/>
          <w:sz w:val="24"/>
          <w:szCs w:val="28"/>
        </w:rPr>
        <w:t xml:space="preserve"> gli disse: «Ecco, tua madre e i tuoi fratelli stanno fuori e cercano di parlarti». </w:t>
      </w:r>
      <w:r w:rsidRPr="00B870EC">
        <w:rPr>
          <w:rFonts w:ascii="Arial" w:hAnsi="Arial" w:cs="Arial"/>
          <w:b/>
          <w:sz w:val="24"/>
          <w:szCs w:val="28"/>
        </w:rPr>
        <w:t>Ed</w:t>
      </w:r>
      <w:r w:rsidR="00F921B4" w:rsidRPr="00B870EC">
        <w:rPr>
          <w:rFonts w:ascii="Arial" w:hAnsi="Arial" w:cs="Arial"/>
          <w:b/>
          <w:sz w:val="24"/>
          <w:szCs w:val="28"/>
        </w:rPr>
        <w:t xml:space="preserve"> egli, rispondendo a chi gli parlava, disse: «Chi è mia madre e chi sono i miei </w:t>
      </w:r>
      <w:r w:rsidR="00F921B4" w:rsidRPr="00B870EC">
        <w:rPr>
          <w:rFonts w:ascii="Arial" w:hAnsi="Arial" w:cs="Arial"/>
          <w:b/>
          <w:sz w:val="24"/>
          <w:szCs w:val="28"/>
        </w:rPr>
        <w:lastRenderedPageBreak/>
        <w:t xml:space="preserve">fratelli?». </w:t>
      </w:r>
      <w:r w:rsidRPr="00B870EC">
        <w:rPr>
          <w:rFonts w:ascii="Arial" w:hAnsi="Arial" w:cs="Arial"/>
          <w:b/>
          <w:sz w:val="24"/>
          <w:szCs w:val="28"/>
        </w:rPr>
        <w:t>Poi</w:t>
      </w:r>
      <w:r w:rsidR="00F921B4" w:rsidRPr="00B870EC">
        <w:rPr>
          <w:rFonts w:ascii="Arial" w:hAnsi="Arial" w:cs="Arial"/>
          <w:b/>
          <w:sz w:val="24"/>
          <w:szCs w:val="28"/>
        </w:rPr>
        <w:t xml:space="preserve">, tendendo la mano verso i suoi discepoli, disse: «Ecco mia madre e i miei fratelli! </w:t>
      </w:r>
      <w:r w:rsidRPr="00B870EC">
        <w:rPr>
          <w:rFonts w:ascii="Arial" w:hAnsi="Arial" w:cs="Arial"/>
          <w:b/>
          <w:sz w:val="24"/>
          <w:szCs w:val="28"/>
        </w:rPr>
        <w:t>Perché</w:t>
      </w:r>
      <w:r w:rsidR="00F921B4" w:rsidRPr="00B870EC">
        <w:rPr>
          <w:rFonts w:ascii="Arial" w:hAnsi="Arial" w:cs="Arial"/>
          <w:b/>
          <w:sz w:val="24"/>
          <w:szCs w:val="28"/>
        </w:rPr>
        <w:t xml:space="preserve"> chiunque fa la volontà del Padre mio che è nei cieli, egli è per me fratello, sorella e madre».</w:t>
      </w:r>
    </w:p>
    <w:p w14:paraId="6DD2DF9A" w14:textId="74CBCCF2" w:rsidR="00007083" w:rsidRPr="00B870EC" w:rsidRDefault="00D25AAC" w:rsidP="00D53794">
      <w:pPr>
        <w:jc w:val="both"/>
        <w:rPr>
          <w:rFonts w:ascii="Arial" w:hAnsi="Arial" w:cs="Arial"/>
          <w:b/>
          <w:sz w:val="24"/>
          <w:szCs w:val="28"/>
        </w:rPr>
      </w:pPr>
      <w:r w:rsidRPr="00B870EC">
        <w:rPr>
          <w:rFonts w:ascii="Arial" w:hAnsi="Arial" w:cs="Arial"/>
          <w:b/>
          <w:sz w:val="24"/>
          <w:szCs w:val="28"/>
        </w:rPr>
        <w:t>Gesù non rinnega la Madre sua. Dice ad ogni uomo che Lei è Madre nella fede e per la fede. Per la fede nella Parola dell’Angelo Lei è divenuta sua vera Madre. Per la fede nella sua Parola Lei rimane in eterno sua vera Madre. Questa legge della fede vale per ogni altro uomo. Chi vuole essere fratello e sorella e madre di Cristo, deve ascoltare la Parola di Dio e fare la sua volontà. Se Cristo Gesù è la Parola di Dio e anche la sua volontà di salvezza e di redenzione, se Cristo Gesù è il dono che il Padre ci ha fatto perché in Lui noi diveniamo suoi veri figli e fratelli gli uni degli altri, sarà mai possibile edificare sulla terra la fratellanza universale, senza fare la volontà del Padre ed è volontà del Padre che tutti diventino suoi figli e fratelli gli uni degli altri solo divenendo</w:t>
      </w:r>
      <w:r w:rsidR="00EF7D61" w:rsidRPr="00B870EC">
        <w:rPr>
          <w:rFonts w:ascii="Arial" w:hAnsi="Arial" w:cs="Arial"/>
          <w:b/>
          <w:sz w:val="24"/>
          <w:szCs w:val="28"/>
        </w:rPr>
        <w:t>,</w:t>
      </w:r>
      <w:r w:rsidRPr="00B870EC">
        <w:rPr>
          <w:rFonts w:ascii="Arial" w:hAnsi="Arial" w:cs="Arial"/>
          <w:b/>
          <w:sz w:val="24"/>
          <w:szCs w:val="28"/>
        </w:rPr>
        <w:t xml:space="preserve"> per la fede e nascendo da acqua e da Spirito Santo</w:t>
      </w:r>
      <w:r w:rsidR="00EF7D61" w:rsidRPr="00B870EC">
        <w:rPr>
          <w:rFonts w:ascii="Arial" w:hAnsi="Arial" w:cs="Arial"/>
          <w:b/>
          <w:sz w:val="24"/>
          <w:szCs w:val="28"/>
        </w:rPr>
        <w:t>,</w:t>
      </w:r>
      <w:r w:rsidRPr="00B870EC">
        <w:rPr>
          <w:rFonts w:ascii="Arial" w:hAnsi="Arial" w:cs="Arial"/>
          <w:b/>
          <w:sz w:val="24"/>
          <w:szCs w:val="28"/>
        </w:rPr>
        <w:t xml:space="preserve"> vero corpo di Cristo? Se noi predichiamo una fratellanza 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 in Lui. Ecco il decreto eterno del Padre rivelato dall’Apostolo Paolo: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I legami secondo la carne sono tutti fallaci. </w:t>
      </w:r>
      <w:r w:rsidR="00770657" w:rsidRPr="00B870EC">
        <w:rPr>
          <w:rFonts w:ascii="Arial" w:hAnsi="Arial" w:cs="Arial"/>
          <w:b/>
          <w:sz w:val="24"/>
          <w:szCs w:val="28"/>
        </w:rPr>
        <w:t xml:space="preserve">Sempre noi </w:t>
      </w:r>
      <w:r w:rsidRPr="00B870EC">
        <w:rPr>
          <w:rFonts w:ascii="Arial" w:hAnsi="Arial" w:cs="Arial"/>
          <w:b/>
          <w:sz w:val="24"/>
          <w:szCs w:val="28"/>
        </w:rPr>
        <w:t xml:space="preserve">dobbiamo lavorare per trasformare ogni legame di carne in legame di spirito, nella comunione dello Spirito Santo, nel corpo di Cristo che è la sua Chiesa. </w:t>
      </w:r>
      <w:r w:rsidR="00770657" w:rsidRPr="00B870EC">
        <w:rPr>
          <w:rFonts w:ascii="Arial" w:hAnsi="Arial" w:cs="Arial"/>
          <w:b/>
          <w:sz w:val="24"/>
          <w:szCs w:val="28"/>
        </w:rPr>
        <w:t xml:space="preserve">La Madre di Dio </w:t>
      </w:r>
      <w:r w:rsidR="003E3AE6" w:rsidRPr="00B870EC">
        <w:rPr>
          <w:rFonts w:ascii="Arial" w:hAnsi="Arial" w:cs="Arial"/>
          <w:b/>
          <w:sz w:val="24"/>
          <w:szCs w:val="28"/>
        </w:rPr>
        <w:t>c</w:t>
      </w:r>
      <w:r w:rsidRPr="00B870EC">
        <w:rPr>
          <w:rFonts w:ascii="Arial" w:hAnsi="Arial" w:cs="Arial"/>
          <w:b/>
          <w:sz w:val="24"/>
          <w:szCs w:val="28"/>
        </w:rPr>
        <w:t>i aiuti</w:t>
      </w:r>
      <w:r w:rsidR="00770657" w:rsidRPr="00B870EC">
        <w:rPr>
          <w:rFonts w:ascii="Arial" w:hAnsi="Arial" w:cs="Arial"/>
          <w:b/>
          <w:sz w:val="24"/>
          <w:szCs w:val="28"/>
        </w:rPr>
        <w:t xml:space="preserve">. </w:t>
      </w:r>
    </w:p>
    <w:sectPr w:rsidR="00007083" w:rsidRPr="00B870E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E198" w14:textId="77777777" w:rsidR="006E6B6D" w:rsidRDefault="006E6B6D" w:rsidP="00087278">
      <w:pPr>
        <w:spacing w:after="0" w:line="240" w:lineRule="auto"/>
      </w:pPr>
      <w:r>
        <w:separator/>
      </w:r>
    </w:p>
  </w:endnote>
  <w:endnote w:type="continuationSeparator" w:id="0">
    <w:p w14:paraId="747DE640" w14:textId="77777777" w:rsidR="006E6B6D" w:rsidRDefault="006E6B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E2F3" w14:textId="77777777" w:rsidR="001D0BB5" w:rsidRDefault="001D0BB5">
    <w:pPr>
      <w:pStyle w:val="Pidipagina"/>
      <w:jc w:val="right"/>
    </w:pPr>
    <w:r>
      <w:fldChar w:fldCharType="begin"/>
    </w:r>
    <w:r>
      <w:instrText>PAGE   \* MERGEFORMAT</w:instrText>
    </w:r>
    <w:r>
      <w:fldChar w:fldCharType="separate"/>
    </w:r>
    <w:r w:rsidR="005544DB">
      <w:rPr>
        <w:noProof/>
      </w:rPr>
      <w:t>1</w:t>
    </w:r>
    <w:r>
      <w:fldChar w:fldCharType="end"/>
    </w:r>
  </w:p>
  <w:p w14:paraId="7439365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12AD" w14:textId="77777777" w:rsidR="006E6B6D" w:rsidRDefault="006E6B6D" w:rsidP="00087278">
      <w:pPr>
        <w:spacing w:after="0" w:line="240" w:lineRule="auto"/>
      </w:pPr>
      <w:r>
        <w:separator/>
      </w:r>
    </w:p>
  </w:footnote>
  <w:footnote w:type="continuationSeparator" w:id="0">
    <w:p w14:paraId="4C7EAA85" w14:textId="77777777" w:rsidR="006E6B6D" w:rsidRDefault="006E6B6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0295882">
    <w:abstractNumId w:val="0"/>
  </w:num>
  <w:num w:numId="2" w16cid:durableId="167263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EFB"/>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63DF"/>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A85"/>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58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74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2F1C"/>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93"/>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AE6"/>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8F2"/>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4DB"/>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4B"/>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E6B6D"/>
    <w:rsid w:val="006F0C65"/>
    <w:rsid w:val="006F2DE5"/>
    <w:rsid w:val="006F38DE"/>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657"/>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1CE"/>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32D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0EC"/>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B6F90"/>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AAC"/>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6B51"/>
    <w:rsid w:val="00EF73EF"/>
    <w:rsid w:val="00EF7D61"/>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1B4"/>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E824"/>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D78B-7220-47D3-B6B4-3D313706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4958</Characters>
  <Application>Microsoft Office Word</Application>
  <DocSecurity>0</DocSecurity>
  <Lines>68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2022-07-02T12:57:00Z</dcterms:created>
  <dcterms:modified xsi:type="dcterms:W3CDTF">2022-07-15T20:41:00Z</dcterms:modified>
</cp:coreProperties>
</file>